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C280" w14:textId="6F51AC76" w:rsidR="00E97DD6" w:rsidRDefault="001733AF" w:rsidP="00E97DD6">
      <w:pPr>
        <w:spacing w:after="240"/>
      </w:pPr>
      <w:r w:rsidRPr="009A605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6FEED5" wp14:editId="792A5A29">
            <wp:simplePos x="0" y="0"/>
            <wp:positionH relativeFrom="column">
              <wp:posOffset>4436110</wp:posOffset>
            </wp:positionH>
            <wp:positionV relativeFrom="paragraph">
              <wp:posOffset>-548640</wp:posOffset>
            </wp:positionV>
            <wp:extent cx="181102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58" y="21346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54"/>
                    <a:stretch/>
                  </pic:blipFill>
                  <pic:spPr bwMode="auto">
                    <a:xfrm>
                      <a:off x="0" y="0"/>
                      <a:ext cx="18110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D6">
        <w:rPr>
          <w:rFonts w:ascii="Arial" w:hAnsi="Arial" w:cs="Arial"/>
          <w:b/>
          <w:bCs/>
        </w:rPr>
        <w:t xml:space="preserve">MEMORANDUM </w:t>
      </w:r>
    </w:p>
    <w:p w14:paraId="49BC8E2D" w14:textId="77777777" w:rsidR="00E97DD6" w:rsidRDefault="00E97DD6" w:rsidP="00E97DD6">
      <w:r>
        <w:rPr>
          <w:rFonts w:ascii="Arial" w:hAnsi="Arial" w:cs="Arial"/>
          <w:b/>
          <w:bCs/>
        </w:rPr>
        <w:t xml:space="preserve">TO: </w:t>
      </w:r>
      <w:r>
        <w:rPr>
          <w:rFonts w:ascii="Arial" w:hAnsi="Arial" w:cs="Arial"/>
        </w:rPr>
        <w:t>Federation Chairmen and Treasurers</w:t>
      </w:r>
    </w:p>
    <w:p w14:paraId="61A740EB" w14:textId="77777777" w:rsidR="00E97DD6" w:rsidRDefault="00E97DD6" w:rsidP="00E97DD6">
      <w:r>
        <w:rPr>
          <w:rFonts w:ascii="Arial" w:hAnsi="Arial" w:cs="Arial"/>
          <w:b/>
          <w:bCs/>
        </w:rPr>
        <w:t> </w:t>
      </w:r>
    </w:p>
    <w:p w14:paraId="687258C7" w14:textId="3D937388" w:rsidR="00E97DD6" w:rsidRDefault="00E97DD6" w:rsidP="00E97DD6">
      <w:r>
        <w:rPr>
          <w:rFonts w:ascii="Arial" w:hAnsi="Arial" w:cs="Arial"/>
          <w:b/>
          <w:bCs/>
        </w:rPr>
        <w:t xml:space="preserve">CC: </w:t>
      </w:r>
      <w:r>
        <w:rPr>
          <w:rFonts w:ascii="Arial" w:hAnsi="Arial" w:cs="Arial"/>
        </w:rPr>
        <w:t>Federation Secretaries, NFWI Trustees, Senior staff</w:t>
      </w:r>
      <w:r w:rsidR="00325D46">
        <w:rPr>
          <w:rFonts w:ascii="Arial" w:hAnsi="Arial" w:cs="Arial"/>
        </w:rPr>
        <w:t>, Resolution Coordinators</w:t>
      </w:r>
    </w:p>
    <w:p w14:paraId="05C4A93B" w14:textId="77777777" w:rsidR="00E97DD6" w:rsidRDefault="00E97DD6" w:rsidP="00E97DD6">
      <w:r>
        <w:rPr>
          <w:rFonts w:ascii="Arial" w:hAnsi="Arial" w:cs="Arial"/>
          <w:b/>
          <w:bCs/>
        </w:rPr>
        <w:t> </w:t>
      </w:r>
    </w:p>
    <w:p w14:paraId="649CF53A" w14:textId="255FE82C" w:rsidR="00E97DD6" w:rsidRPr="00413A41" w:rsidRDefault="00E97DD6" w:rsidP="00E97DD6">
      <w:pPr>
        <w:outlineLvl w:val="0"/>
      </w:pPr>
      <w:r>
        <w:rPr>
          <w:rFonts w:ascii="Arial" w:hAnsi="Arial" w:cs="Arial"/>
          <w:b/>
          <w:bCs/>
        </w:rPr>
        <w:t xml:space="preserve">FROM: </w:t>
      </w:r>
      <w:r w:rsidR="00325D46">
        <w:rPr>
          <w:rFonts w:ascii="Arial" w:hAnsi="Arial" w:cs="Arial"/>
        </w:rPr>
        <w:t>Emma Holland-Lindsay</w:t>
      </w:r>
    </w:p>
    <w:p w14:paraId="7478A622" w14:textId="77777777" w:rsidR="00E97DD6" w:rsidRDefault="00E97DD6" w:rsidP="00E97DD6">
      <w:r>
        <w:rPr>
          <w:rFonts w:ascii="Arial" w:hAnsi="Arial" w:cs="Arial"/>
          <w:b/>
          <w:bCs/>
        </w:rPr>
        <w:t> </w:t>
      </w:r>
    </w:p>
    <w:p w14:paraId="538A4E0D" w14:textId="789ADF68" w:rsidR="00E97DD6" w:rsidRDefault="00E97DD6" w:rsidP="00E97D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413A41">
        <w:rPr>
          <w:rFonts w:ascii="Arial" w:hAnsi="Arial" w:cs="Arial"/>
          <w:b/>
          <w:bCs/>
        </w:rPr>
        <w:t xml:space="preserve"> </w:t>
      </w:r>
      <w:r w:rsidR="00325D46">
        <w:rPr>
          <w:rFonts w:ascii="Arial" w:hAnsi="Arial" w:cs="Arial"/>
          <w:b/>
          <w:bCs/>
        </w:rPr>
        <w:t>30</w:t>
      </w:r>
      <w:r w:rsidR="00413A41">
        <w:rPr>
          <w:rFonts w:ascii="Arial" w:hAnsi="Arial" w:cs="Arial"/>
          <w:b/>
          <w:bCs/>
        </w:rPr>
        <w:t xml:space="preserve"> March 2022</w:t>
      </w:r>
      <w:r>
        <w:rPr>
          <w:rFonts w:ascii="Arial" w:hAnsi="Arial" w:cs="Arial"/>
          <w:b/>
          <w:bCs/>
        </w:rPr>
        <w:t xml:space="preserve"> </w:t>
      </w:r>
    </w:p>
    <w:p w14:paraId="2D735243" w14:textId="7BE1318B" w:rsidR="001733AF" w:rsidRPr="009A6059" w:rsidRDefault="001733AF" w:rsidP="00E97DD6">
      <w:pPr>
        <w:rPr>
          <w:rFonts w:ascii="Arial" w:hAnsi="Arial" w:cs="Arial"/>
          <w:bCs/>
          <w:sz w:val="24"/>
        </w:rPr>
      </w:pPr>
    </w:p>
    <w:p w14:paraId="3C27AF3A" w14:textId="218BA00C" w:rsidR="001733AF" w:rsidRPr="009A6059" w:rsidRDefault="001733AF" w:rsidP="001733AF">
      <w:pPr>
        <w:rPr>
          <w:rFonts w:ascii="Arial" w:hAnsi="Arial" w:cs="Arial"/>
          <w:bCs/>
        </w:rPr>
      </w:pPr>
      <w:r w:rsidRPr="009A6059">
        <w:rPr>
          <w:rFonts w:ascii="Arial" w:hAnsi="Arial" w:cs="Arial"/>
          <w:bCs/>
        </w:rPr>
        <w:t xml:space="preserve">Dear </w:t>
      </w:r>
      <w:r w:rsidR="00B45EA3">
        <w:rPr>
          <w:rFonts w:ascii="Arial" w:hAnsi="Arial" w:cs="Arial"/>
          <w:bCs/>
        </w:rPr>
        <w:t>all</w:t>
      </w:r>
      <w:r w:rsidRPr="009A6059">
        <w:rPr>
          <w:rFonts w:ascii="Arial" w:hAnsi="Arial" w:cs="Arial"/>
          <w:bCs/>
        </w:rPr>
        <w:t>,</w:t>
      </w:r>
    </w:p>
    <w:p w14:paraId="597A2A92" w14:textId="27803D1D" w:rsidR="001733AF" w:rsidRDefault="001733AF" w:rsidP="001733AF">
      <w:pPr>
        <w:rPr>
          <w:rFonts w:ascii="Arial" w:hAnsi="Arial" w:cs="Arial"/>
          <w:bCs/>
        </w:rPr>
      </w:pPr>
    </w:p>
    <w:p w14:paraId="6C072387" w14:textId="049364A8" w:rsidR="00C7446F" w:rsidRDefault="00C7446F" w:rsidP="00C7446F">
      <w:pPr>
        <w:rPr>
          <w:rFonts w:ascii="Arial" w:hAnsi="Arial" w:cs="Arial"/>
          <w:bCs/>
        </w:rPr>
      </w:pPr>
      <w:r w:rsidRPr="00325D46">
        <w:rPr>
          <w:rFonts w:ascii="Arial" w:hAnsi="Arial" w:cs="Arial"/>
          <w:bCs/>
        </w:rPr>
        <w:t xml:space="preserve">I am writing to invite </w:t>
      </w:r>
      <w:r>
        <w:rPr>
          <w:rFonts w:ascii="Arial" w:hAnsi="Arial" w:cs="Arial"/>
          <w:bCs/>
        </w:rPr>
        <w:t>you</w:t>
      </w:r>
      <w:r w:rsidR="003C6C49">
        <w:rPr>
          <w:rFonts w:ascii="Arial" w:hAnsi="Arial" w:cs="Arial"/>
          <w:bCs/>
        </w:rPr>
        <w:t xml:space="preserve"> and members of your federation to an Annual Meeting resolution webinar. </w:t>
      </w:r>
      <w:r w:rsidR="00641481" w:rsidRPr="00325D46">
        <w:rPr>
          <w:rFonts w:ascii="Arial" w:hAnsi="Arial" w:cs="Arial"/>
          <w:bCs/>
        </w:rPr>
        <w:t xml:space="preserve">We would appreciate it if you could pass this invitation on to </w:t>
      </w:r>
      <w:r w:rsidR="00641481">
        <w:rPr>
          <w:rFonts w:ascii="Arial" w:hAnsi="Arial" w:cs="Arial"/>
          <w:bCs/>
        </w:rPr>
        <w:t>your members</w:t>
      </w:r>
      <w:r w:rsidR="003C6C49">
        <w:rPr>
          <w:rFonts w:ascii="Arial" w:hAnsi="Arial" w:cs="Arial"/>
          <w:bCs/>
        </w:rPr>
        <w:t xml:space="preserve"> via email and share on social media</w:t>
      </w:r>
      <w:r w:rsidR="00641481">
        <w:rPr>
          <w:rFonts w:ascii="Arial" w:hAnsi="Arial" w:cs="Arial"/>
          <w:bCs/>
        </w:rPr>
        <w:t>.</w:t>
      </w:r>
    </w:p>
    <w:p w14:paraId="76AFF719" w14:textId="77777777" w:rsidR="00C7446F" w:rsidRDefault="00C7446F" w:rsidP="00C7446F">
      <w:pPr>
        <w:rPr>
          <w:rFonts w:ascii="Arial" w:hAnsi="Arial" w:cs="Arial"/>
          <w:bCs/>
        </w:rPr>
      </w:pPr>
    </w:p>
    <w:p w14:paraId="7A9B758A" w14:textId="1EF31B73" w:rsidR="00030741" w:rsidRDefault="00C7446F" w:rsidP="005559C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</w:t>
      </w:r>
      <w:r w:rsidR="00030741">
        <w:rPr>
          <w:rFonts w:ascii="Arial" w:hAnsi="Arial" w:cs="Arial"/>
          <w:bCs/>
        </w:rPr>
        <w:t xml:space="preserve">we get closer to the Annual Meeting in June, </w:t>
      </w:r>
      <w:r>
        <w:rPr>
          <w:rFonts w:ascii="Arial" w:hAnsi="Arial" w:cs="Arial"/>
          <w:bCs/>
        </w:rPr>
        <w:t>every WI is encouraged to consider how they wish</w:t>
      </w:r>
      <w:r w:rsidR="00030741">
        <w:rPr>
          <w:rFonts w:ascii="Arial" w:hAnsi="Arial" w:cs="Arial"/>
          <w:bCs/>
        </w:rPr>
        <w:t xml:space="preserve"> their delegate</w:t>
      </w:r>
      <w:r>
        <w:rPr>
          <w:rFonts w:ascii="Arial" w:hAnsi="Arial" w:cs="Arial"/>
          <w:bCs/>
        </w:rPr>
        <w:t xml:space="preserve"> to vote at the Annual Meeting. </w:t>
      </w:r>
      <w:r w:rsidR="00E20C32">
        <w:rPr>
          <w:rFonts w:ascii="Arial" w:hAnsi="Arial" w:cs="Arial"/>
          <w:bCs/>
        </w:rPr>
        <w:t>This year, i</w:t>
      </w:r>
      <w:r>
        <w:rPr>
          <w:rFonts w:ascii="Arial" w:hAnsi="Arial" w:cs="Arial"/>
          <w:bCs/>
        </w:rPr>
        <w:t>n addition</w:t>
      </w:r>
      <w:r w:rsidR="00E20C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r w:rsidR="00844441">
        <w:rPr>
          <w:rFonts w:ascii="Arial" w:hAnsi="Arial" w:cs="Arial"/>
          <w:bCs/>
        </w:rPr>
        <w:t xml:space="preserve">the </w:t>
      </w:r>
      <w:r w:rsidR="00030741">
        <w:rPr>
          <w:rFonts w:ascii="Arial" w:hAnsi="Arial" w:cs="Arial"/>
          <w:bCs/>
        </w:rPr>
        <w:t>local and regional resolutions</w:t>
      </w:r>
      <w:r>
        <w:rPr>
          <w:rFonts w:ascii="Arial" w:hAnsi="Arial" w:cs="Arial"/>
          <w:bCs/>
        </w:rPr>
        <w:t xml:space="preserve"> events</w:t>
      </w:r>
      <w:r w:rsidR="00E20C32">
        <w:rPr>
          <w:rFonts w:ascii="Arial" w:hAnsi="Arial" w:cs="Arial"/>
          <w:bCs/>
        </w:rPr>
        <w:t xml:space="preserve"> organised by WIs and federations</w:t>
      </w:r>
      <w:r>
        <w:rPr>
          <w:rFonts w:ascii="Arial" w:hAnsi="Arial" w:cs="Arial"/>
          <w:bCs/>
        </w:rPr>
        <w:t xml:space="preserve">, the NFWI </w:t>
      </w:r>
      <w:r w:rsidR="00030741">
        <w:rPr>
          <w:rFonts w:ascii="Arial" w:hAnsi="Arial" w:cs="Arial"/>
          <w:bCs/>
        </w:rPr>
        <w:t xml:space="preserve">is hosting </w:t>
      </w:r>
      <w:r w:rsidR="003C6C49">
        <w:rPr>
          <w:rFonts w:ascii="Arial" w:hAnsi="Arial" w:cs="Arial"/>
          <w:bCs/>
        </w:rPr>
        <w:t xml:space="preserve">a </w:t>
      </w:r>
      <w:r w:rsidR="00030741">
        <w:rPr>
          <w:rFonts w:ascii="Arial" w:hAnsi="Arial" w:cs="Arial"/>
          <w:bCs/>
        </w:rPr>
        <w:t>virtual resolution event.</w:t>
      </w:r>
      <w:r w:rsidR="00030741" w:rsidRPr="00030741">
        <w:rPr>
          <w:rFonts w:ascii="Arial" w:hAnsi="Arial" w:cs="Arial"/>
          <w:bCs/>
        </w:rPr>
        <w:t xml:space="preserve"> </w:t>
      </w:r>
    </w:p>
    <w:p w14:paraId="4AFB8397" w14:textId="77777777" w:rsidR="00030741" w:rsidRDefault="00030741" w:rsidP="005559CD">
      <w:pPr>
        <w:rPr>
          <w:rFonts w:ascii="Arial" w:hAnsi="Arial" w:cs="Arial"/>
          <w:bCs/>
        </w:rPr>
      </w:pPr>
    </w:p>
    <w:p w14:paraId="66107E52" w14:textId="48DC3F54" w:rsidR="00641481" w:rsidRDefault="00641481" w:rsidP="006414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event will take place on </w:t>
      </w:r>
      <w:r w:rsidRPr="00E20C32">
        <w:rPr>
          <w:rFonts w:ascii="Arial" w:hAnsi="Arial" w:cs="Arial"/>
          <w:b/>
        </w:rPr>
        <w:t xml:space="preserve">Monday 25 April </w:t>
      </w:r>
      <w:r w:rsidR="003C6C49">
        <w:rPr>
          <w:rFonts w:ascii="Arial" w:hAnsi="Arial" w:cs="Arial"/>
          <w:b/>
        </w:rPr>
        <w:t>at 7pm</w:t>
      </w:r>
      <w:r w:rsidRPr="00E20C32">
        <w:rPr>
          <w:rFonts w:ascii="Arial" w:hAnsi="Arial" w:cs="Arial"/>
          <w:b/>
        </w:rPr>
        <w:t>, via Zoom</w:t>
      </w:r>
      <w:r>
        <w:rPr>
          <w:rFonts w:ascii="Arial" w:hAnsi="Arial" w:cs="Arial"/>
          <w:bCs/>
        </w:rPr>
        <w:t>, and will be a great opportunity for members to come together and learn more about this year’s resolution topic ahead of deciding how their Annual Meeting delegate should vote.</w:t>
      </w:r>
      <w:r w:rsidR="00E20C32">
        <w:rPr>
          <w:rFonts w:ascii="Arial" w:hAnsi="Arial" w:cs="Arial"/>
          <w:bCs/>
        </w:rPr>
        <w:t xml:space="preserve"> </w:t>
      </w:r>
      <w:r w:rsidR="003C6C49">
        <w:rPr>
          <w:rFonts w:ascii="Arial" w:hAnsi="Arial" w:cs="Arial"/>
          <w:bCs/>
        </w:rPr>
        <w:t>The event will not consider arguments for and against the resolution, but will allow members to find out more about the issues.</w:t>
      </w:r>
    </w:p>
    <w:p w14:paraId="02268382" w14:textId="77777777" w:rsidR="00641481" w:rsidRDefault="00641481" w:rsidP="00641481">
      <w:pPr>
        <w:rPr>
          <w:rFonts w:ascii="Arial" w:hAnsi="Arial" w:cs="Arial"/>
          <w:bCs/>
        </w:rPr>
      </w:pPr>
    </w:p>
    <w:p w14:paraId="2789A37B" w14:textId="597E7C3F" w:rsidR="00325D46" w:rsidRDefault="003C6C49" w:rsidP="00325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E20C32">
        <w:rPr>
          <w:rFonts w:ascii="Arial" w:hAnsi="Arial" w:cs="Arial"/>
          <w:bCs/>
        </w:rPr>
        <w:t xml:space="preserve">embers </w:t>
      </w:r>
      <w:r w:rsidR="00030741" w:rsidRPr="00325D46">
        <w:rPr>
          <w:rFonts w:ascii="Arial" w:hAnsi="Arial" w:cs="Arial"/>
          <w:bCs/>
        </w:rPr>
        <w:t>will</w:t>
      </w:r>
      <w:r w:rsidR="00641481">
        <w:rPr>
          <w:rFonts w:ascii="Arial" w:hAnsi="Arial" w:cs="Arial"/>
          <w:bCs/>
        </w:rPr>
        <w:t xml:space="preserve"> h</w:t>
      </w:r>
      <w:r w:rsidR="00030741">
        <w:rPr>
          <w:rFonts w:ascii="Arial" w:hAnsi="Arial" w:cs="Arial"/>
          <w:bCs/>
        </w:rPr>
        <w:t xml:space="preserve">ear from </w:t>
      </w:r>
      <w:r w:rsidR="00641481" w:rsidRPr="003C6C49">
        <w:rPr>
          <w:rFonts w:ascii="Arial" w:hAnsi="Arial" w:cs="Arial"/>
          <w:b/>
        </w:rPr>
        <w:t>Dr Hannah Belcher,</w:t>
      </w:r>
      <w:r w:rsidR="00641481" w:rsidRPr="003C6C49">
        <w:rPr>
          <w:b/>
        </w:rPr>
        <w:t xml:space="preserve"> </w:t>
      </w:r>
      <w:r w:rsidR="00641481" w:rsidRPr="003C6C49">
        <w:rPr>
          <w:rFonts w:ascii="Arial" w:hAnsi="Arial" w:cs="Arial"/>
          <w:b/>
        </w:rPr>
        <w:t>researcher at King’s College</w:t>
      </w:r>
      <w:r w:rsidR="00641481">
        <w:rPr>
          <w:rFonts w:ascii="Arial" w:hAnsi="Arial" w:cs="Arial"/>
          <w:bCs/>
        </w:rPr>
        <w:t xml:space="preserve">. </w:t>
      </w:r>
      <w:r w:rsidR="007307A6" w:rsidRPr="007307A6">
        <w:rPr>
          <w:rFonts w:ascii="Arial" w:hAnsi="Arial" w:cs="Arial"/>
          <w:bCs/>
        </w:rPr>
        <w:t>Hannah has lectured in Psychology and mental health since 2016, for both the Open University and Anglia Ruskin Universit</w:t>
      </w:r>
      <w:r w:rsidR="00641481">
        <w:rPr>
          <w:rFonts w:ascii="Arial" w:hAnsi="Arial" w:cs="Arial"/>
          <w:bCs/>
        </w:rPr>
        <w:t xml:space="preserve">y. Her focus includes </w:t>
      </w:r>
      <w:r w:rsidR="007307A6" w:rsidRPr="007307A6">
        <w:rPr>
          <w:rFonts w:ascii="Arial" w:hAnsi="Arial" w:cs="Arial"/>
          <w:bCs/>
        </w:rPr>
        <w:t xml:space="preserve">the often late and missed diagnosis of autistic </w:t>
      </w:r>
      <w:r w:rsidR="00CC7E15">
        <w:rPr>
          <w:rFonts w:ascii="Arial" w:hAnsi="Arial" w:cs="Arial"/>
          <w:bCs/>
        </w:rPr>
        <w:t>women.</w:t>
      </w:r>
    </w:p>
    <w:p w14:paraId="6471505B" w14:textId="6A249A3C" w:rsidR="003C6C49" w:rsidRDefault="003C6C49" w:rsidP="00325D46">
      <w:pPr>
        <w:rPr>
          <w:rFonts w:ascii="Arial" w:hAnsi="Arial" w:cs="Arial"/>
          <w:bCs/>
        </w:rPr>
      </w:pPr>
    </w:p>
    <w:p w14:paraId="193DCE36" w14:textId="49C4D1D3" w:rsidR="003C6C49" w:rsidRPr="00325D46" w:rsidRDefault="003C6C49" w:rsidP="00325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event will be chaired by</w:t>
      </w:r>
      <w:r w:rsidRPr="00325D46">
        <w:rPr>
          <w:rFonts w:ascii="Arial" w:hAnsi="Arial" w:cs="Arial"/>
          <w:bCs/>
        </w:rPr>
        <w:t xml:space="preserve"> Nicky Amos, NFWI Chair of Public Affairs</w:t>
      </w:r>
      <w:r>
        <w:rPr>
          <w:rFonts w:ascii="Arial" w:hAnsi="Arial" w:cs="Arial"/>
          <w:bCs/>
        </w:rPr>
        <w:t>, and there will be an opportunity for members to ask questions at the end.</w:t>
      </w:r>
    </w:p>
    <w:p w14:paraId="43F1CEB7" w14:textId="77777777" w:rsidR="00641481" w:rsidRDefault="00641481" w:rsidP="00325D46">
      <w:pPr>
        <w:rPr>
          <w:rFonts w:ascii="Arial" w:hAnsi="Arial" w:cs="Arial"/>
          <w:bCs/>
        </w:rPr>
      </w:pPr>
    </w:p>
    <w:p w14:paraId="0AF8B4CB" w14:textId="60B18CAB" w:rsidR="00325D46" w:rsidRPr="00325D46" w:rsidRDefault="006D68FC" w:rsidP="00325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who wish to attend can register their interest by email</w:t>
      </w:r>
      <w:r w:rsidR="00E20C32">
        <w:rPr>
          <w:rFonts w:ascii="Arial" w:hAnsi="Arial" w:cs="Arial"/>
          <w:bCs/>
        </w:rPr>
        <w:t xml:space="preserve"> to</w:t>
      </w:r>
      <w:r>
        <w:rPr>
          <w:rFonts w:ascii="Arial" w:hAnsi="Arial" w:cs="Arial"/>
          <w:bCs/>
        </w:rPr>
        <w:t xml:space="preserve"> </w:t>
      </w:r>
      <w:hyperlink r:id="rId8" w:history="1">
        <w:r w:rsidRPr="00F927E9">
          <w:rPr>
            <w:rStyle w:val="Hyperlink"/>
            <w:rFonts w:ascii="Arial" w:hAnsi="Arial" w:cs="Arial"/>
            <w:bCs/>
          </w:rPr>
          <w:t>pa@nfwi.org.uk</w:t>
        </w:r>
      </w:hyperlink>
      <w:r>
        <w:rPr>
          <w:rFonts w:ascii="Arial" w:hAnsi="Arial" w:cs="Arial"/>
          <w:bCs/>
        </w:rPr>
        <w:t>. The meeting will have limited capacity, so spaces will be allocated on a first come, first serve</w:t>
      </w:r>
      <w:r w:rsidR="00E20C32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basis.</w:t>
      </w:r>
      <w:r w:rsidR="00C7446F">
        <w:rPr>
          <w:rFonts w:ascii="Arial" w:hAnsi="Arial" w:cs="Arial"/>
          <w:bCs/>
        </w:rPr>
        <w:t xml:space="preserve"> Attendees </w:t>
      </w:r>
      <w:r w:rsidR="00325D46" w:rsidRPr="00325D46">
        <w:rPr>
          <w:rFonts w:ascii="Arial" w:hAnsi="Arial" w:cs="Arial"/>
          <w:bCs/>
        </w:rPr>
        <w:t>will then receive joining instructions closer to the date.</w:t>
      </w:r>
    </w:p>
    <w:p w14:paraId="023C7477" w14:textId="77777777" w:rsidR="00325D46" w:rsidRPr="00325D46" w:rsidRDefault="00325D46" w:rsidP="00325D46">
      <w:pPr>
        <w:rPr>
          <w:rFonts w:ascii="Arial" w:hAnsi="Arial" w:cs="Arial"/>
          <w:bCs/>
        </w:rPr>
      </w:pPr>
    </w:p>
    <w:p w14:paraId="644CACDB" w14:textId="77777777" w:rsidR="00325D46" w:rsidRPr="00325D46" w:rsidRDefault="00325D46" w:rsidP="00325D46">
      <w:pPr>
        <w:rPr>
          <w:rFonts w:ascii="Arial" w:hAnsi="Arial" w:cs="Arial"/>
          <w:bCs/>
        </w:rPr>
      </w:pPr>
      <w:r w:rsidRPr="00325D46">
        <w:rPr>
          <w:rFonts w:ascii="Arial" w:hAnsi="Arial" w:cs="Arial"/>
          <w:bCs/>
        </w:rPr>
        <w:t>A recording of the meeting will be available to view afterwards.</w:t>
      </w:r>
    </w:p>
    <w:p w14:paraId="11D41BFE" w14:textId="77777777" w:rsidR="00325D46" w:rsidRPr="00325D46" w:rsidRDefault="00325D46" w:rsidP="00325D46">
      <w:pPr>
        <w:rPr>
          <w:rFonts w:ascii="Arial" w:hAnsi="Arial" w:cs="Arial"/>
          <w:bCs/>
        </w:rPr>
      </w:pPr>
    </w:p>
    <w:p w14:paraId="204AF9C6" w14:textId="2B1546DA" w:rsidR="00E97DD6" w:rsidRDefault="00C7446F" w:rsidP="00325D4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="00325D46" w:rsidRPr="00325D46">
        <w:rPr>
          <w:rFonts w:ascii="Arial" w:hAnsi="Arial" w:cs="Arial"/>
          <w:bCs/>
        </w:rPr>
        <w:t>you have any questions, please get in touch with the Public Affairs Department via email (pa@nfwi.org.uk) or phone (020 7371 9300 ext. 2002).</w:t>
      </w:r>
    </w:p>
    <w:p w14:paraId="75413086" w14:textId="77777777" w:rsidR="00151083" w:rsidRPr="005559CD" w:rsidRDefault="00151083" w:rsidP="005559CD">
      <w:pPr>
        <w:rPr>
          <w:rFonts w:ascii="Arial" w:hAnsi="Arial" w:cs="Arial"/>
          <w:bCs/>
        </w:rPr>
      </w:pPr>
    </w:p>
    <w:p w14:paraId="007E2398" w14:textId="6A4BDCC7" w:rsidR="003A719C" w:rsidRDefault="005559CD" w:rsidP="001733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Kind regards, </w:t>
      </w:r>
    </w:p>
    <w:p w14:paraId="7B61B859" w14:textId="6EEA2A69" w:rsidR="00C7446F" w:rsidRDefault="00C7446F" w:rsidP="001733AF">
      <w:pPr>
        <w:rPr>
          <w:rFonts w:ascii="Arial" w:hAnsi="Arial" w:cs="Arial"/>
          <w:bCs/>
        </w:rPr>
      </w:pPr>
    </w:p>
    <w:p w14:paraId="2869F68E" w14:textId="77777777" w:rsidR="00C7446F" w:rsidRDefault="00C7446F" w:rsidP="001733AF">
      <w:pPr>
        <w:rPr>
          <w:rFonts w:ascii="Arial" w:hAnsi="Arial" w:cs="Arial"/>
          <w:bCs/>
        </w:rPr>
      </w:pPr>
    </w:p>
    <w:p w14:paraId="1FCF69C8" w14:textId="5551926A" w:rsidR="00641481" w:rsidRDefault="00641481" w:rsidP="001733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Emma Holland-Lindsay</w:t>
      </w:r>
    </w:p>
    <w:p w14:paraId="1FEBE460" w14:textId="7581C3D4" w:rsidR="001428BA" w:rsidRPr="009A6059" w:rsidRDefault="00641481" w:rsidP="001733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Head of Public Affairs</w:t>
      </w:r>
    </w:p>
    <w:sectPr w:rsidR="001428BA" w:rsidRPr="009A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4CD1" w14:textId="77777777" w:rsidR="00092B9C" w:rsidRDefault="00092B9C" w:rsidP="00E97DD6">
      <w:r>
        <w:separator/>
      </w:r>
    </w:p>
  </w:endnote>
  <w:endnote w:type="continuationSeparator" w:id="0">
    <w:p w14:paraId="0A0ECABC" w14:textId="77777777" w:rsidR="00092B9C" w:rsidRDefault="00092B9C" w:rsidP="00E9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4AD6" w14:textId="77777777" w:rsidR="00092B9C" w:rsidRDefault="00092B9C" w:rsidP="00E97DD6">
      <w:r>
        <w:separator/>
      </w:r>
    </w:p>
  </w:footnote>
  <w:footnote w:type="continuationSeparator" w:id="0">
    <w:p w14:paraId="16118702" w14:textId="77777777" w:rsidR="00092B9C" w:rsidRDefault="00092B9C" w:rsidP="00E9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163"/>
    <w:multiLevelType w:val="hybridMultilevel"/>
    <w:tmpl w:val="D7149C6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698617CF"/>
    <w:multiLevelType w:val="hybridMultilevel"/>
    <w:tmpl w:val="4EFC98F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499226257">
    <w:abstractNumId w:val="1"/>
  </w:num>
  <w:num w:numId="2" w16cid:durableId="2136021757">
    <w:abstractNumId w:val="0"/>
  </w:num>
  <w:num w:numId="3" w16cid:durableId="2328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F6"/>
    <w:rsid w:val="00030741"/>
    <w:rsid w:val="00032D32"/>
    <w:rsid w:val="00087EF6"/>
    <w:rsid w:val="00092B9C"/>
    <w:rsid w:val="000B5F37"/>
    <w:rsid w:val="000F6BE5"/>
    <w:rsid w:val="001428BA"/>
    <w:rsid w:val="00151083"/>
    <w:rsid w:val="001733AF"/>
    <w:rsid w:val="00186987"/>
    <w:rsid w:val="001933E6"/>
    <w:rsid w:val="001E553A"/>
    <w:rsid w:val="00287A54"/>
    <w:rsid w:val="00301FD1"/>
    <w:rsid w:val="00316761"/>
    <w:rsid w:val="00325D46"/>
    <w:rsid w:val="00365EF7"/>
    <w:rsid w:val="003723A7"/>
    <w:rsid w:val="003A719C"/>
    <w:rsid w:val="003B61E0"/>
    <w:rsid w:val="003C6C49"/>
    <w:rsid w:val="00413A41"/>
    <w:rsid w:val="00416088"/>
    <w:rsid w:val="004D43EF"/>
    <w:rsid w:val="004E621B"/>
    <w:rsid w:val="00534DF2"/>
    <w:rsid w:val="00550134"/>
    <w:rsid w:val="00555499"/>
    <w:rsid w:val="005559CD"/>
    <w:rsid w:val="005B6778"/>
    <w:rsid w:val="005F4DC1"/>
    <w:rsid w:val="005F6D2F"/>
    <w:rsid w:val="00641481"/>
    <w:rsid w:val="00667053"/>
    <w:rsid w:val="006A6EEE"/>
    <w:rsid w:val="006D68FC"/>
    <w:rsid w:val="00707D4F"/>
    <w:rsid w:val="007307A6"/>
    <w:rsid w:val="00732E8E"/>
    <w:rsid w:val="00742BE7"/>
    <w:rsid w:val="0079358D"/>
    <w:rsid w:val="0079727E"/>
    <w:rsid w:val="007977F1"/>
    <w:rsid w:val="007A7FF2"/>
    <w:rsid w:val="007D7A15"/>
    <w:rsid w:val="00812237"/>
    <w:rsid w:val="00822B2C"/>
    <w:rsid w:val="00844441"/>
    <w:rsid w:val="00883C01"/>
    <w:rsid w:val="00883D86"/>
    <w:rsid w:val="0089030C"/>
    <w:rsid w:val="00932FDE"/>
    <w:rsid w:val="00934FA1"/>
    <w:rsid w:val="00966570"/>
    <w:rsid w:val="00990151"/>
    <w:rsid w:val="009A6059"/>
    <w:rsid w:val="009B3BBE"/>
    <w:rsid w:val="009C6F9F"/>
    <w:rsid w:val="009F3A97"/>
    <w:rsid w:val="00A36B43"/>
    <w:rsid w:val="00A54420"/>
    <w:rsid w:val="00AA4394"/>
    <w:rsid w:val="00AA5047"/>
    <w:rsid w:val="00AD649A"/>
    <w:rsid w:val="00B06F11"/>
    <w:rsid w:val="00B401B7"/>
    <w:rsid w:val="00B45129"/>
    <w:rsid w:val="00B45EA3"/>
    <w:rsid w:val="00B549C1"/>
    <w:rsid w:val="00B56F5A"/>
    <w:rsid w:val="00BF35B9"/>
    <w:rsid w:val="00C26AAE"/>
    <w:rsid w:val="00C32B9B"/>
    <w:rsid w:val="00C446DC"/>
    <w:rsid w:val="00C7446F"/>
    <w:rsid w:val="00CA1DB6"/>
    <w:rsid w:val="00CC20A6"/>
    <w:rsid w:val="00CC7E15"/>
    <w:rsid w:val="00DD67F3"/>
    <w:rsid w:val="00DE1D90"/>
    <w:rsid w:val="00DF4C59"/>
    <w:rsid w:val="00DF6029"/>
    <w:rsid w:val="00E20C32"/>
    <w:rsid w:val="00E97DD6"/>
    <w:rsid w:val="00F311E2"/>
    <w:rsid w:val="00F604AF"/>
    <w:rsid w:val="00F84398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38C3"/>
  <w15:docId w15:val="{061C90B8-3DAB-4ABB-ADD5-F427933A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A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6AAE"/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6AAE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0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3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D6"/>
  </w:style>
  <w:style w:type="paragraph" w:styleId="Footer">
    <w:name w:val="footer"/>
    <w:basedOn w:val="Normal"/>
    <w:link w:val="FooterChar"/>
    <w:uiPriority w:val="99"/>
    <w:unhideWhenUsed/>
    <w:rsid w:val="00E97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@nfw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Vivien Rhodes</cp:lastModifiedBy>
  <cp:revision>2</cp:revision>
  <dcterms:created xsi:type="dcterms:W3CDTF">2022-04-11T10:35:00Z</dcterms:created>
  <dcterms:modified xsi:type="dcterms:W3CDTF">2022-04-11T10:35:00Z</dcterms:modified>
</cp:coreProperties>
</file>